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F60" w:rsidRPr="00455F60" w:rsidRDefault="00455F60" w:rsidP="00455F60">
      <w:pPr>
        <w:pStyle w:val="NormalWeb"/>
        <w:spacing w:before="0" w:beforeAutospacing="0" w:after="0" w:afterAutospacing="0" w:line="480" w:lineRule="auto"/>
        <w:ind w:firstLine="720"/>
        <w:rPr>
          <w:color w:val="0E101A"/>
        </w:rPr>
      </w:pPr>
    </w:p>
    <w:p w:rsidR="00455F60" w:rsidRDefault="00455F60" w:rsidP="008E5698">
      <w:pPr>
        <w:pStyle w:val="NormalWeb"/>
        <w:spacing w:before="0" w:beforeAutospacing="0" w:after="0" w:afterAutospacing="0" w:line="480" w:lineRule="auto"/>
        <w:rPr>
          <w:color w:val="0E101A"/>
        </w:rPr>
      </w:pPr>
    </w:p>
    <w:p w:rsidR="008E5698" w:rsidRPr="00455F60" w:rsidRDefault="008E5698" w:rsidP="008E5698">
      <w:pPr>
        <w:pStyle w:val="NormalWeb"/>
        <w:spacing w:before="0" w:beforeAutospacing="0" w:after="0" w:afterAutospacing="0" w:line="480" w:lineRule="auto"/>
        <w:rPr>
          <w:color w:val="0E101A"/>
        </w:rPr>
      </w:pPr>
    </w:p>
    <w:p w:rsidR="00455F60" w:rsidRPr="00455F60" w:rsidRDefault="00455F60" w:rsidP="00455F60">
      <w:pPr>
        <w:pStyle w:val="NormalWeb"/>
        <w:spacing w:before="0" w:beforeAutospacing="0" w:after="0" w:afterAutospacing="0" w:line="480" w:lineRule="auto"/>
        <w:ind w:firstLine="720"/>
        <w:rPr>
          <w:color w:val="0E101A"/>
        </w:rPr>
      </w:pPr>
    </w:p>
    <w:p w:rsidR="00455F60" w:rsidRDefault="00455F60" w:rsidP="00455F60">
      <w:pPr>
        <w:pStyle w:val="NormalWeb"/>
        <w:spacing w:before="0" w:beforeAutospacing="0" w:after="0" w:afterAutospacing="0" w:line="480" w:lineRule="auto"/>
        <w:ind w:firstLine="720"/>
        <w:rPr>
          <w:color w:val="0E101A"/>
        </w:rPr>
      </w:pPr>
    </w:p>
    <w:p w:rsidR="00455F60" w:rsidRPr="00455F60" w:rsidRDefault="00455F60" w:rsidP="00455F60">
      <w:pPr>
        <w:pStyle w:val="NormalWeb"/>
        <w:spacing w:before="0" w:beforeAutospacing="0" w:after="0" w:afterAutospacing="0" w:line="480" w:lineRule="auto"/>
        <w:ind w:firstLine="720"/>
        <w:rPr>
          <w:color w:val="0E101A"/>
        </w:rPr>
      </w:pPr>
    </w:p>
    <w:p w:rsidR="00455F60" w:rsidRPr="00455F60" w:rsidRDefault="00455F60" w:rsidP="00455F60">
      <w:pPr>
        <w:pStyle w:val="NormalWeb"/>
        <w:spacing w:before="0" w:beforeAutospacing="0" w:after="0" w:afterAutospacing="0" w:line="480" w:lineRule="auto"/>
        <w:ind w:firstLine="720"/>
        <w:jc w:val="center"/>
        <w:rPr>
          <w:color w:val="0E101A"/>
        </w:rPr>
      </w:pPr>
    </w:p>
    <w:p w:rsidR="00455F60" w:rsidRPr="00455F60" w:rsidRDefault="00455F60" w:rsidP="00455F60">
      <w:pPr>
        <w:pStyle w:val="NormalWeb"/>
        <w:spacing w:before="0" w:beforeAutospacing="0" w:after="0" w:afterAutospacing="0" w:line="480" w:lineRule="auto"/>
        <w:jc w:val="center"/>
        <w:rPr>
          <w:color w:val="0E101A"/>
        </w:rPr>
      </w:pPr>
      <w:r w:rsidRPr="00455F60">
        <w:rPr>
          <w:rStyle w:val="Strong"/>
          <w:color w:val="0E101A"/>
        </w:rPr>
        <w:t>Philosophy of Education</w:t>
      </w:r>
    </w:p>
    <w:p w:rsidR="00455F60" w:rsidRPr="00455F60" w:rsidRDefault="00455F60" w:rsidP="00455F60">
      <w:pPr>
        <w:pStyle w:val="NormalWeb"/>
        <w:spacing w:before="0" w:beforeAutospacing="0" w:after="0" w:afterAutospacing="0" w:line="480" w:lineRule="auto"/>
        <w:jc w:val="center"/>
        <w:rPr>
          <w:color w:val="0E101A"/>
        </w:rPr>
      </w:pPr>
      <w:r w:rsidRPr="00455F60">
        <w:rPr>
          <w:color w:val="0E101A"/>
        </w:rPr>
        <w:t>Name</w:t>
      </w:r>
    </w:p>
    <w:p w:rsidR="00455F60" w:rsidRPr="00455F60" w:rsidRDefault="00455F60" w:rsidP="00455F60">
      <w:pPr>
        <w:pStyle w:val="NormalWeb"/>
        <w:spacing w:before="0" w:beforeAutospacing="0" w:after="0" w:afterAutospacing="0" w:line="480" w:lineRule="auto"/>
        <w:jc w:val="center"/>
        <w:rPr>
          <w:color w:val="0E101A"/>
        </w:rPr>
      </w:pPr>
      <w:r w:rsidRPr="00455F60">
        <w:rPr>
          <w:color w:val="0E101A"/>
        </w:rPr>
        <w:t>Institution</w:t>
      </w:r>
    </w:p>
    <w:p w:rsidR="00455F60" w:rsidRPr="00455F60" w:rsidRDefault="00455F60" w:rsidP="00455F60">
      <w:pPr>
        <w:pStyle w:val="NormalWeb"/>
        <w:spacing w:before="0" w:beforeAutospacing="0" w:after="0" w:afterAutospacing="0" w:line="480" w:lineRule="auto"/>
        <w:jc w:val="center"/>
        <w:rPr>
          <w:color w:val="0E101A"/>
        </w:rPr>
      </w:pPr>
      <w:r w:rsidRPr="00455F60">
        <w:rPr>
          <w:color w:val="0E101A"/>
        </w:rPr>
        <w:t>Date</w:t>
      </w:r>
    </w:p>
    <w:p w:rsidR="00455F60" w:rsidRPr="00455F60" w:rsidRDefault="00455F60" w:rsidP="00455F60">
      <w:pPr>
        <w:pStyle w:val="NormalWeb"/>
        <w:spacing w:before="0" w:beforeAutospacing="0" w:after="0" w:afterAutospacing="0" w:line="480" w:lineRule="auto"/>
        <w:ind w:firstLine="720"/>
        <w:rPr>
          <w:color w:val="0E101A"/>
        </w:rPr>
      </w:pPr>
    </w:p>
    <w:p w:rsidR="00455F60" w:rsidRPr="00455F60" w:rsidRDefault="00455F60" w:rsidP="00455F60">
      <w:pPr>
        <w:pStyle w:val="NormalWeb"/>
        <w:spacing w:before="0" w:beforeAutospacing="0" w:after="0" w:afterAutospacing="0" w:line="480" w:lineRule="auto"/>
        <w:ind w:firstLine="720"/>
        <w:rPr>
          <w:color w:val="0E101A"/>
        </w:rPr>
      </w:pPr>
    </w:p>
    <w:p w:rsidR="00455F60" w:rsidRPr="00455F60" w:rsidRDefault="00455F60" w:rsidP="00455F60">
      <w:pPr>
        <w:pStyle w:val="NormalWeb"/>
        <w:spacing w:before="0" w:beforeAutospacing="0" w:after="0" w:afterAutospacing="0" w:line="480" w:lineRule="auto"/>
        <w:ind w:firstLine="720"/>
        <w:rPr>
          <w:color w:val="0E101A"/>
        </w:rPr>
      </w:pPr>
    </w:p>
    <w:p w:rsidR="00455F60" w:rsidRPr="00455F60" w:rsidRDefault="00455F60" w:rsidP="00455F60">
      <w:pPr>
        <w:pStyle w:val="NormalWeb"/>
        <w:spacing w:before="0" w:beforeAutospacing="0" w:after="0" w:afterAutospacing="0" w:line="480" w:lineRule="auto"/>
        <w:ind w:firstLine="720"/>
        <w:rPr>
          <w:color w:val="0E101A"/>
        </w:rPr>
      </w:pPr>
    </w:p>
    <w:p w:rsidR="00455F60" w:rsidRPr="00455F60" w:rsidRDefault="00455F60" w:rsidP="00455F60">
      <w:pPr>
        <w:pStyle w:val="NormalWeb"/>
        <w:spacing w:before="0" w:beforeAutospacing="0" w:after="0" w:afterAutospacing="0" w:line="480" w:lineRule="auto"/>
        <w:ind w:firstLine="720"/>
        <w:rPr>
          <w:color w:val="0E101A"/>
        </w:rPr>
      </w:pPr>
    </w:p>
    <w:p w:rsidR="00455F60" w:rsidRPr="00455F60" w:rsidRDefault="00455F60" w:rsidP="00455F60">
      <w:pPr>
        <w:pStyle w:val="NormalWeb"/>
        <w:spacing w:before="0" w:beforeAutospacing="0" w:after="0" w:afterAutospacing="0" w:line="480" w:lineRule="auto"/>
        <w:ind w:firstLine="720"/>
        <w:rPr>
          <w:color w:val="0E101A"/>
        </w:rPr>
      </w:pPr>
    </w:p>
    <w:p w:rsidR="00455F60" w:rsidRDefault="00455F60" w:rsidP="00455F60">
      <w:pPr>
        <w:pStyle w:val="NormalWeb"/>
        <w:spacing w:before="0" w:beforeAutospacing="0" w:after="0" w:afterAutospacing="0" w:line="480" w:lineRule="auto"/>
        <w:ind w:firstLine="720"/>
        <w:rPr>
          <w:color w:val="0E101A"/>
        </w:rPr>
      </w:pPr>
    </w:p>
    <w:p w:rsidR="008E5698" w:rsidRDefault="008E5698" w:rsidP="00455F60">
      <w:pPr>
        <w:pStyle w:val="NormalWeb"/>
        <w:spacing w:before="0" w:beforeAutospacing="0" w:after="0" w:afterAutospacing="0" w:line="480" w:lineRule="auto"/>
        <w:ind w:firstLine="720"/>
        <w:rPr>
          <w:color w:val="0E101A"/>
        </w:rPr>
      </w:pPr>
    </w:p>
    <w:p w:rsidR="008E5698" w:rsidRDefault="008E5698" w:rsidP="00455F60">
      <w:pPr>
        <w:pStyle w:val="NormalWeb"/>
        <w:spacing w:before="0" w:beforeAutospacing="0" w:after="0" w:afterAutospacing="0" w:line="480" w:lineRule="auto"/>
        <w:ind w:firstLine="720"/>
        <w:rPr>
          <w:color w:val="0E101A"/>
        </w:rPr>
      </w:pPr>
    </w:p>
    <w:p w:rsidR="008E5698" w:rsidRDefault="008E5698" w:rsidP="00455F60">
      <w:pPr>
        <w:pStyle w:val="NormalWeb"/>
        <w:spacing w:before="0" w:beforeAutospacing="0" w:after="0" w:afterAutospacing="0" w:line="480" w:lineRule="auto"/>
        <w:ind w:firstLine="720"/>
        <w:rPr>
          <w:color w:val="0E101A"/>
        </w:rPr>
      </w:pPr>
    </w:p>
    <w:p w:rsidR="008E5698" w:rsidRPr="00455F60" w:rsidRDefault="008E5698" w:rsidP="00455F60">
      <w:pPr>
        <w:pStyle w:val="NormalWeb"/>
        <w:spacing w:before="0" w:beforeAutospacing="0" w:after="0" w:afterAutospacing="0" w:line="480" w:lineRule="auto"/>
        <w:ind w:firstLine="720"/>
        <w:rPr>
          <w:color w:val="0E101A"/>
        </w:rPr>
      </w:pPr>
    </w:p>
    <w:p w:rsidR="00455F60" w:rsidRDefault="00455F60" w:rsidP="00455F60">
      <w:pPr>
        <w:pStyle w:val="NormalWeb"/>
        <w:spacing w:before="0" w:beforeAutospacing="0" w:after="0" w:afterAutospacing="0" w:line="480" w:lineRule="auto"/>
        <w:rPr>
          <w:color w:val="0E101A"/>
        </w:rPr>
      </w:pPr>
    </w:p>
    <w:p w:rsidR="00455F60" w:rsidRPr="00455F60" w:rsidRDefault="00455F60" w:rsidP="00455F60">
      <w:pPr>
        <w:pStyle w:val="NormalWeb"/>
        <w:spacing w:before="0" w:beforeAutospacing="0" w:after="0" w:afterAutospacing="0" w:line="480" w:lineRule="auto"/>
        <w:jc w:val="center"/>
        <w:rPr>
          <w:color w:val="0E101A"/>
        </w:rPr>
      </w:pPr>
      <w:r w:rsidRPr="00455F60">
        <w:rPr>
          <w:rStyle w:val="Strong"/>
          <w:color w:val="0E101A"/>
        </w:rPr>
        <w:lastRenderedPageBreak/>
        <w:t>Philosophy of Education</w:t>
      </w:r>
    </w:p>
    <w:p w:rsidR="00455F60" w:rsidRPr="00455F60" w:rsidRDefault="00455F60" w:rsidP="00455F60">
      <w:pPr>
        <w:pStyle w:val="NormalWeb"/>
        <w:spacing w:before="0" w:beforeAutospacing="0" w:after="0" w:afterAutospacing="0" w:line="480" w:lineRule="auto"/>
        <w:ind w:firstLine="720"/>
        <w:rPr>
          <w:color w:val="0E101A"/>
        </w:rPr>
      </w:pPr>
      <w:r w:rsidRPr="00455F60">
        <w:rPr>
          <w:color w:val="0E101A"/>
        </w:rPr>
        <w:t>According to Noddings (2018), philosophy refers to the study of general and fundaments issues like those related to reality, experience, existence, knowledge, values, reason, mind, and language. Different people hold on to other ideas</w:t>
      </w:r>
      <w:r w:rsidR="008C373C">
        <w:rPr>
          <w:color w:val="0E101A"/>
        </w:rPr>
        <w:t xml:space="preserve"> about education, which define </w:t>
      </w:r>
      <w:r w:rsidRPr="00455F60">
        <w:rPr>
          <w:color w:val="0E101A"/>
        </w:rPr>
        <w:t xml:space="preserve">the philosophy of education for that person. I perceive education's philosophy from a broader perspective and </w:t>
      </w:r>
      <w:r w:rsidR="002D72E1" w:rsidRPr="00455F60">
        <w:rPr>
          <w:color w:val="0E101A"/>
        </w:rPr>
        <w:t>involve</w:t>
      </w:r>
      <w:r w:rsidRPr="00455F60">
        <w:rPr>
          <w:color w:val="0E101A"/>
        </w:rPr>
        <w:t xml:space="preserve"> many aspects that need to be analyzed for learning to be effective. There are different schools of thought from a philosophical point of view. These schools include idealism, realism, experientialism, and existentialism. I support the realism school of thought, which was developed by Aristotle, and he believed that through observable data, a person could understand the reality of life. As a teacher, I am supposed to organize and present the content systematically within a discipline, demonstrating decision-making criteria. In this case, my teaching method focuses on helping the students master facts and necessary skills through demonstration and recitation. The realism school of thoughts has turned me into </w:t>
      </w:r>
      <w:r w:rsidR="002D72E1" w:rsidRPr="00455F60">
        <w:rPr>
          <w:color w:val="0E101A"/>
        </w:rPr>
        <w:t>a successful teacher who is always focused on helping the students to not only mastering the content and retains</w:t>
      </w:r>
      <w:r w:rsidRPr="00455F60">
        <w:rPr>
          <w:color w:val="0E101A"/>
        </w:rPr>
        <w:t xml:space="preserve"> the content (Noddings, 2018). In this paper, the main focus is describing what believe to be the best regarding the philosophy of education.</w:t>
      </w:r>
    </w:p>
    <w:p w:rsidR="00455F60" w:rsidRPr="00455F60" w:rsidRDefault="00455F60" w:rsidP="00455F60">
      <w:pPr>
        <w:pStyle w:val="NormalWeb"/>
        <w:spacing w:before="0" w:beforeAutospacing="0" w:after="0" w:afterAutospacing="0" w:line="480" w:lineRule="auto"/>
        <w:ind w:firstLine="720"/>
        <w:rPr>
          <w:color w:val="0E101A"/>
        </w:rPr>
      </w:pPr>
      <w:r w:rsidRPr="00455F60">
        <w:rPr>
          <w:color w:val="0E101A"/>
        </w:rPr>
        <w:t xml:space="preserve">The purpose of education is to provide a change in society. I believe that a well-developed curriculum should be focused on solving the existing problems in the community. Change in society happens when the education systems provide professions with the necessary skills needed for improving the quality of human lives. Education helps the learners develop morally, creatively, and productively within the democratic society (Saunders &amp; Sticker, 2020). I think without knowledge; the current civilization might not have been attained. The </w:t>
      </w:r>
      <w:r w:rsidRPr="00455F60">
        <w:rPr>
          <w:color w:val="0E101A"/>
        </w:rPr>
        <w:lastRenderedPageBreak/>
        <w:t>advancements in the community, for instance, changes in technology are due to the creatively from education.</w:t>
      </w:r>
    </w:p>
    <w:p w:rsidR="00455F60" w:rsidRPr="00455F60" w:rsidRDefault="00455F60" w:rsidP="00455F60">
      <w:pPr>
        <w:pStyle w:val="NormalWeb"/>
        <w:spacing w:before="0" w:beforeAutospacing="0" w:after="0" w:afterAutospacing="0" w:line="480" w:lineRule="auto"/>
        <w:ind w:firstLine="720"/>
        <w:rPr>
          <w:color w:val="0E101A"/>
        </w:rPr>
      </w:pPr>
      <w:r w:rsidRPr="00455F60">
        <w:rPr>
          <w:color w:val="0E101A"/>
        </w:rPr>
        <w:t>Epistemology is a philosophical concept that describes the nature, origin, and limits of human knowledge (Asari, 2017). I perceive the nature of knowledge as the ways of understanding certainty. When a person acquires knowledge, they can comprehend particular happening</w:t>
      </w:r>
      <w:r w:rsidR="008C373C">
        <w:rPr>
          <w:color w:val="0E101A"/>
        </w:rPr>
        <w:t>s</w:t>
      </w:r>
      <w:r w:rsidRPr="00455F60">
        <w:rPr>
          <w:color w:val="0E101A"/>
        </w:rPr>
        <w:t xml:space="preserve"> in society. To know is to have memories of experiences gained through learning or interaction with people in their daily lives. I feel that knowledge refers to facts, information, and skills gained through experience or education. A knowledgeable student is the one who is capable of comprehending certain subjects and putting the ideas in real life.</w:t>
      </w:r>
    </w:p>
    <w:p w:rsidR="00455F60" w:rsidRPr="00455F60" w:rsidRDefault="00455F60" w:rsidP="00455F60">
      <w:pPr>
        <w:pStyle w:val="NormalWeb"/>
        <w:spacing w:before="0" w:beforeAutospacing="0" w:after="0" w:afterAutospacing="0" w:line="480" w:lineRule="auto"/>
        <w:ind w:firstLine="720"/>
        <w:rPr>
          <w:color w:val="0E101A"/>
        </w:rPr>
      </w:pPr>
      <w:r w:rsidRPr="00455F60">
        <w:rPr>
          <w:color w:val="0E101A"/>
        </w:rPr>
        <w:t>According to Alsubaie (2016), pedagogy is the method and practice of teaching. It is broad because it encompasses the teaching styles, teaching theory, and the methods of accessing the taught content. My pedagogical way of teaching is constructivism since I believe that people learn through experience and reflection. In the constructivist pedagogy of teaching and learning, the learners are placed in a central posit</w:t>
      </w:r>
      <w:r w:rsidR="008C373C">
        <w:rPr>
          <w:color w:val="0E101A"/>
        </w:rPr>
        <w:t xml:space="preserve">ion, and thus all the happenings </w:t>
      </w:r>
      <w:r w:rsidRPr="00455F60">
        <w:rPr>
          <w:color w:val="0E101A"/>
        </w:rPr>
        <w:t xml:space="preserve">in the learning environment </w:t>
      </w:r>
      <w:r w:rsidR="008C373C" w:rsidRPr="00455F60">
        <w:rPr>
          <w:color w:val="0E101A"/>
        </w:rPr>
        <w:t>revolve</w:t>
      </w:r>
      <w:r w:rsidRPr="00455F60">
        <w:rPr>
          <w:color w:val="0E101A"/>
        </w:rPr>
        <w:t xml:space="preserve"> around them. With the lea</w:t>
      </w:r>
      <w:r>
        <w:rPr>
          <w:color w:val="0E101A"/>
        </w:rPr>
        <w:t>rner-centered approaches in</w:t>
      </w:r>
      <w:r w:rsidRPr="00455F60">
        <w:rPr>
          <w:color w:val="0E101A"/>
        </w:rPr>
        <w:t xml:space="preserve"> teaching, the learners can retain knowledge and apply it to solve existing problems in society. I believe that more worth experience reflects on the community's needs, and it is transformative. The content to be taught should positively impact society, and this impact should be first seen in the learners. Students should learn what transforms their lives and helps the community to become a better place. The best teaching strategies include; exposing the students to practical activities, group discussions, peer teaching, and demonstrations. I feel that </w:t>
      </w:r>
      <w:r w:rsidR="008C373C">
        <w:rPr>
          <w:color w:val="0E101A"/>
        </w:rPr>
        <w:t>the best strategy for teaching is</w:t>
      </w:r>
      <w:r w:rsidRPr="00455F60">
        <w:rPr>
          <w:color w:val="0E101A"/>
        </w:rPr>
        <w:t xml:space="preserve"> the use of group discussions led by the teacher as all the learners can express their ideas and share them with other learners then the teacher helps them comprehend the complex information.</w:t>
      </w:r>
    </w:p>
    <w:p w:rsidR="00455F60" w:rsidRPr="00455F60" w:rsidRDefault="00455F60" w:rsidP="00455F60">
      <w:pPr>
        <w:pStyle w:val="NormalWeb"/>
        <w:spacing w:before="0" w:beforeAutospacing="0" w:after="0" w:afterAutospacing="0" w:line="480" w:lineRule="auto"/>
        <w:ind w:firstLine="720"/>
        <w:rPr>
          <w:color w:val="0E101A"/>
        </w:rPr>
      </w:pPr>
      <w:r w:rsidRPr="00455F60">
        <w:rPr>
          <w:color w:val="0E101A"/>
        </w:rPr>
        <w:lastRenderedPageBreak/>
        <w:t>In every nation, there should be a specialized board that designs the curriculum based on society's needs. In the development of the curriculum, the board of design curriculum should consider social diversities like religion, culture, and characteristics of people in a particular place. All the changes happening in society should be reflected in the curriculum, which helps to make the learners capable of sealing the existing gaps in society (Alsubaie, 2016). As a teacher, I believe that the teachers are the leading professionals controlling the education sector. Teachers' roles include acting as role models to the learners, creating a conducive environment for learning to take place, mentoring the students, and solving the problems affecting the learners.</w:t>
      </w:r>
    </w:p>
    <w:p w:rsidR="00455F60" w:rsidRPr="00455F60" w:rsidRDefault="00455F60" w:rsidP="00455F60">
      <w:pPr>
        <w:pStyle w:val="NormalWeb"/>
        <w:spacing w:before="0" w:beforeAutospacing="0" w:after="0" w:afterAutospacing="0" w:line="480" w:lineRule="auto"/>
        <w:ind w:firstLine="720"/>
        <w:rPr>
          <w:color w:val="0E101A"/>
        </w:rPr>
      </w:pPr>
      <w:r w:rsidRPr="00455F60">
        <w:rPr>
          <w:color w:val="0E101A"/>
        </w:rPr>
        <w:t>Without learners, the teaching and learning processes will not take place. This implies that learners are the focal point in teaching and learning. I feel that learners' roles include attending classes, completing the reading, and other assignments allocated by the teachers. In this regard, the learners should possess good listening skills, solve problems, and significantly portray positive traits. I think the effectiveness of a teacher is measured by the performance of his or her students. A good teacher motivates the learners to perform better. The teacher's ability to improve students' standardized achievements in test matters a lot in determining in measuring effectiveness. In the current society, a good teacher should be a life-long learner. I will maintain the lifelong learning spirit by accepting my responsibilities for my learning, putting the ideas gathered into practice, having projects and hobbies that help me focus on education, and questioning other people when confusion arises on life matters.</w:t>
      </w:r>
    </w:p>
    <w:p w:rsidR="00455F60" w:rsidRPr="00455F60" w:rsidRDefault="00455F60" w:rsidP="00455F60">
      <w:pPr>
        <w:pStyle w:val="NormalWeb"/>
        <w:spacing w:before="0" w:beforeAutospacing="0" w:after="0" w:afterAutospacing="0" w:line="480" w:lineRule="auto"/>
        <w:ind w:firstLine="720"/>
        <w:rPr>
          <w:color w:val="0E101A"/>
        </w:rPr>
      </w:pPr>
      <w:r w:rsidRPr="00455F60">
        <w:rPr>
          <w:color w:val="0E101A"/>
        </w:rPr>
        <w:t xml:space="preserve">In conclusion, every person has his or her philosophy of education, and it determines how he or she interacts with other people in the context of education. In the first place, my philosophy or education has it that effective learning happens when the teacher uses learner-centered teaching strategies. Besides, I believe that education takes place when the teacher passes </w:t>
      </w:r>
      <w:r w:rsidRPr="00455F60">
        <w:rPr>
          <w:color w:val="0E101A"/>
        </w:rPr>
        <w:lastRenderedPageBreak/>
        <w:t>information that will positively impact the life of the learner and transform society positively. In the learning process, the teachers should maintain good relations with their students, and thus I always aim at keeping these quality relations with my learners. Education changes day frequently dud to change in the society, and therefore the curriculum developers should factor in these changes in the curriculum. As well, the curriculum implementers should accept that life-long learning will always boost their competencies in teaching. As a teacher, I guide my learners and counsel them when necessary, and in return, I expect them to show commitment in mastering the subject matter of teaching.  </w:t>
      </w:r>
    </w:p>
    <w:p w:rsidR="00455F60" w:rsidRDefault="00455F60" w:rsidP="00455F60">
      <w:pPr>
        <w:spacing w:line="480" w:lineRule="auto"/>
        <w:rPr>
          <w:rFonts w:ascii="Times New Roman" w:hAnsi="Times New Roman" w:cs="Times New Roman"/>
          <w:sz w:val="24"/>
          <w:szCs w:val="24"/>
        </w:rPr>
      </w:pPr>
    </w:p>
    <w:p w:rsidR="00455F60" w:rsidRDefault="00455F60" w:rsidP="00455F60">
      <w:pPr>
        <w:spacing w:line="480" w:lineRule="auto"/>
        <w:rPr>
          <w:rFonts w:ascii="Times New Roman" w:hAnsi="Times New Roman" w:cs="Times New Roman"/>
          <w:sz w:val="24"/>
          <w:szCs w:val="24"/>
        </w:rPr>
      </w:pPr>
    </w:p>
    <w:p w:rsidR="00455F60" w:rsidRDefault="00455F60" w:rsidP="00455F60">
      <w:pPr>
        <w:spacing w:line="480" w:lineRule="auto"/>
        <w:rPr>
          <w:rFonts w:ascii="Times New Roman" w:hAnsi="Times New Roman" w:cs="Times New Roman"/>
          <w:sz w:val="24"/>
          <w:szCs w:val="24"/>
        </w:rPr>
      </w:pPr>
    </w:p>
    <w:p w:rsidR="00455F60" w:rsidRDefault="00455F60" w:rsidP="00455F60">
      <w:pPr>
        <w:spacing w:line="480" w:lineRule="auto"/>
        <w:rPr>
          <w:rFonts w:ascii="Times New Roman" w:hAnsi="Times New Roman" w:cs="Times New Roman"/>
          <w:sz w:val="24"/>
          <w:szCs w:val="24"/>
        </w:rPr>
      </w:pPr>
    </w:p>
    <w:p w:rsidR="00455F60" w:rsidRDefault="00455F60" w:rsidP="00455F60">
      <w:pPr>
        <w:spacing w:line="480" w:lineRule="auto"/>
        <w:rPr>
          <w:rFonts w:ascii="Times New Roman" w:hAnsi="Times New Roman" w:cs="Times New Roman"/>
          <w:sz w:val="24"/>
          <w:szCs w:val="24"/>
        </w:rPr>
      </w:pPr>
    </w:p>
    <w:p w:rsidR="00455F60" w:rsidRDefault="00455F60" w:rsidP="00455F60">
      <w:pPr>
        <w:spacing w:line="480" w:lineRule="auto"/>
        <w:rPr>
          <w:rFonts w:ascii="Times New Roman" w:hAnsi="Times New Roman" w:cs="Times New Roman"/>
          <w:sz w:val="24"/>
          <w:szCs w:val="24"/>
        </w:rPr>
      </w:pPr>
    </w:p>
    <w:p w:rsidR="00455F60" w:rsidRDefault="00455F60" w:rsidP="00455F60">
      <w:pPr>
        <w:spacing w:line="480" w:lineRule="auto"/>
        <w:rPr>
          <w:rFonts w:ascii="Times New Roman" w:hAnsi="Times New Roman" w:cs="Times New Roman"/>
          <w:sz w:val="24"/>
          <w:szCs w:val="24"/>
        </w:rPr>
      </w:pPr>
    </w:p>
    <w:p w:rsidR="00455F60" w:rsidRDefault="00455F60" w:rsidP="00455F60">
      <w:pPr>
        <w:spacing w:line="480" w:lineRule="auto"/>
        <w:rPr>
          <w:rFonts w:ascii="Times New Roman" w:hAnsi="Times New Roman" w:cs="Times New Roman"/>
          <w:sz w:val="24"/>
          <w:szCs w:val="24"/>
        </w:rPr>
      </w:pPr>
    </w:p>
    <w:p w:rsidR="00455F60" w:rsidRDefault="00455F60" w:rsidP="00455F60">
      <w:pPr>
        <w:spacing w:line="480" w:lineRule="auto"/>
        <w:rPr>
          <w:rFonts w:ascii="Times New Roman" w:hAnsi="Times New Roman" w:cs="Times New Roman"/>
          <w:sz w:val="24"/>
          <w:szCs w:val="24"/>
        </w:rPr>
      </w:pPr>
    </w:p>
    <w:p w:rsidR="00455F60" w:rsidRDefault="00455F60" w:rsidP="00455F60">
      <w:pPr>
        <w:spacing w:line="480" w:lineRule="auto"/>
        <w:rPr>
          <w:rFonts w:ascii="Times New Roman" w:hAnsi="Times New Roman" w:cs="Times New Roman"/>
          <w:sz w:val="24"/>
          <w:szCs w:val="24"/>
        </w:rPr>
      </w:pPr>
    </w:p>
    <w:p w:rsidR="00455F60" w:rsidRDefault="00455F60" w:rsidP="00455F60">
      <w:pPr>
        <w:spacing w:line="480" w:lineRule="auto"/>
        <w:rPr>
          <w:rFonts w:ascii="Times New Roman" w:hAnsi="Times New Roman" w:cs="Times New Roman"/>
          <w:sz w:val="24"/>
          <w:szCs w:val="24"/>
        </w:rPr>
      </w:pPr>
    </w:p>
    <w:p w:rsidR="00455F60" w:rsidRDefault="00455F60" w:rsidP="00455F60">
      <w:pPr>
        <w:spacing w:line="480" w:lineRule="auto"/>
        <w:rPr>
          <w:rFonts w:ascii="Times New Roman" w:hAnsi="Times New Roman" w:cs="Times New Roman"/>
          <w:sz w:val="24"/>
          <w:szCs w:val="24"/>
        </w:rPr>
      </w:pPr>
    </w:p>
    <w:p w:rsidR="0052084F" w:rsidRPr="00455F60" w:rsidRDefault="0052084F" w:rsidP="00455F60">
      <w:pPr>
        <w:spacing w:line="480" w:lineRule="auto"/>
        <w:jc w:val="center"/>
        <w:rPr>
          <w:rFonts w:ascii="Times New Roman" w:hAnsi="Times New Roman" w:cs="Times New Roman"/>
          <w:b/>
          <w:sz w:val="24"/>
          <w:szCs w:val="24"/>
        </w:rPr>
      </w:pPr>
      <w:r w:rsidRPr="00455F60">
        <w:rPr>
          <w:rFonts w:ascii="Times New Roman" w:hAnsi="Times New Roman" w:cs="Times New Roman"/>
          <w:b/>
          <w:sz w:val="24"/>
          <w:szCs w:val="24"/>
        </w:rPr>
        <w:lastRenderedPageBreak/>
        <w:t>References</w:t>
      </w:r>
    </w:p>
    <w:p w:rsidR="00455F60" w:rsidRPr="00455F60" w:rsidRDefault="00455F60" w:rsidP="00455F60">
      <w:pPr>
        <w:spacing w:line="480" w:lineRule="auto"/>
        <w:ind w:left="720" w:hanging="720"/>
        <w:rPr>
          <w:rFonts w:ascii="Times New Roman" w:hAnsi="Times New Roman" w:cs="Times New Roman"/>
          <w:sz w:val="24"/>
          <w:szCs w:val="24"/>
        </w:rPr>
      </w:pPr>
      <w:r w:rsidRPr="00455F60">
        <w:rPr>
          <w:rFonts w:ascii="Times New Roman" w:hAnsi="Times New Roman" w:cs="Times New Roman"/>
          <w:color w:val="222222"/>
          <w:sz w:val="24"/>
          <w:szCs w:val="24"/>
          <w:shd w:val="clear" w:color="auto" w:fill="FFFFFF"/>
        </w:rPr>
        <w:t>Alsubaie, M. A. (2016). Curriculum Development: Teacher Involvement in Curriculum Development. </w:t>
      </w:r>
      <w:r w:rsidRPr="00455F60">
        <w:rPr>
          <w:rFonts w:ascii="Times New Roman" w:hAnsi="Times New Roman" w:cs="Times New Roman"/>
          <w:i/>
          <w:iCs/>
          <w:color w:val="222222"/>
          <w:sz w:val="24"/>
          <w:szCs w:val="24"/>
          <w:shd w:val="clear" w:color="auto" w:fill="FFFFFF"/>
        </w:rPr>
        <w:t>Journal of Education and Practice</w:t>
      </w:r>
      <w:r w:rsidRPr="00455F60">
        <w:rPr>
          <w:rFonts w:ascii="Times New Roman" w:hAnsi="Times New Roman" w:cs="Times New Roman"/>
          <w:color w:val="222222"/>
          <w:sz w:val="24"/>
          <w:szCs w:val="24"/>
          <w:shd w:val="clear" w:color="auto" w:fill="FFFFFF"/>
        </w:rPr>
        <w:t>, </w:t>
      </w:r>
      <w:r w:rsidRPr="00455F60">
        <w:rPr>
          <w:rFonts w:ascii="Times New Roman" w:hAnsi="Times New Roman" w:cs="Times New Roman"/>
          <w:i/>
          <w:iCs/>
          <w:color w:val="222222"/>
          <w:sz w:val="24"/>
          <w:szCs w:val="24"/>
          <w:shd w:val="clear" w:color="auto" w:fill="FFFFFF"/>
        </w:rPr>
        <w:t>7</w:t>
      </w:r>
      <w:r w:rsidRPr="00455F60">
        <w:rPr>
          <w:rFonts w:ascii="Times New Roman" w:hAnsi="Times New Roman" w:cs="Times New Roman"/>
          <w:color w:val="222222"/>
          <w:sz w:val="24"/>
          <w:szCs w:val="24"/>
          <w:shd w:val="clear" w:color="auto" w:fill="FFFFFF"/>
        </w:rPr>
        <w:t>(9), 106-107.</w:t>
      </w:r>
    </w:p>
    <w:p w:rsidR="00455F60" w:rsidRPr="00455F60" w:rsidRDefault="00455F60" w:rsidP="00455F60">
      <w:pPr>
        <w:spacing w:line="480" w:lineRule="auto"/>
        <w:ind w:left="720" w:hanging="720"/>
        <w:rPr>
          <w:rFonts w:ascii="Times New Roman" w:hAnsi="Times New Roman" w:cs="Times New Roman"/>
          <w:color w:val="222222"/>
          <w:sz w:val="24"/>
          <w:szCs w:val="24"/>
          <w:shd w:val="clear" w:color="auto" w:fill="FFFFFF"/>
        </w:rPr>
      </w:pPr>
      <w:r w:rsidRPr="00455F60">
        <w:rPr>
          <w:rFonts w:ascii="Times New Roman" w:hAnsi="Times New Roman" w:cs="Times New Roman"/>
          <w:color w:val="222222"/>
          <w:sz w:val="24"/>
          <w:szCs w:val="24"/>
          <w:shd w:val="clear" w:color="auto" w:fill="FFFFFF"/>
        </w:rPr>
        <w:t>Asari, S. (2017). Sharing and jumping task in collaborative teaching and learning process. </w:t>
      </w:r>
      <w:r w:rsidRPr="00455F60">
        <w:rPr>
          <w:rFonts w:ascii="Times New Roman" w:hAnsi="Times New Roman" w:cs="Times New Roman"/>
          <w:i/>
          <w:iCs/>
          <w:color w:val="222222"/>
          <w:sz w:val="24"/>
          <w:szCs w:val="24"/>
          <w:shd w:val="clear" w:color="auto" w:fill="FFFFFF"/>
        </w:rPr>
        <w:t>DIDAKTIKA: JurnalPemikiranPendidikan</w:t>
      </w:r>
      <w:r w:rsidRPr="00455F60">
        <w:rPr>
          <w:rFonts w:ascii="Times New Roman" w:hAnsi="Times New Roman" w:cs="Times New Roman"/>
          <w:color w:val="222222"/>
          <w:sz w:val="24"/>
          <w:szCs w:val="24"/>
          <w:shd w:val="clear" w:color="auto" w:fill="FFFFFF"/>
        </w:rPr>
        <w:t>, </w:t>
      </w:r>
      <w:bookmarkStart w:id="0" w:name="_GoBack"/>
      <w:bookmarkEnd w:id="0"/>
      <w:r w:rsidRPr="00455F60">
        <w:rPr>
          <w:rFonts w:ascii="Times New Roman" w:hAnsi="Times New Roman" w:cs="Times New Roman"/>
          <w:i/>
          <w:iCs/>
          <w:color w:val="222222"/>
          <w:sz w:val="24"/>
          <w:szCs w:val="24"/>
          <w:shd w:val="clear" w:color="auto" w:fill="FFFFFF"/>
        </w:rPr>
        <w:t>23</w:t>
      </w:r>
      <w:r w:rsidRPr="00455F60">
        <w:rPr>
          <w:rFonts w:ascii="Times New Roman" w:hAnsi="Times New Roman" w:cs="Times New Roman"/>
          <w:color w:val="222222"/>
          <w:sz w:val="24"/>
          <w:szCs w:val="24"/>
          <w:shd w:val="clear" w:color="auto" w:fill="FFFFFF"/>
        </w:rPr>
        <w:t>(2), 184-188.</w:t>
      </w:r>
    </w:p>
    <w:p w:rsidR="00455F60" w:rsidRPr="00455F60" w:rsidRDefault="00455F60" w:rsidP="00455F60">
      <w:pPr>
        <w:spacing w:line="480" w:lineRule="auto"/>
        <w:ind w:left="720" w:hanging="720"/>
        <w:rPr>
          <w:rFonts w:ascii="Times New Roman" w:hAnsi="Times New Roman" w:cs="Times New Roman"/>
          <w:color w:val="222222"/>
          <w:sz w:val="24"/>
          <w:szCs w:val="24"/>
          <w:shd w:val="clear" w:color="auto" w:fill="FFFFFF"/>
        </w:rPr>
      </w:pPr>
      <w:r w:rsidRPr="00455F60">
        <w:rPr>
          <w:rFonts w:ascii="Times New Roman" w:hAnsi="Times New Roman" w:cs="Times New Roman"/>
          <w:color w:val="222222"/>
          <w:sz w:val="24"/>
          <w:szCs w:val="24"/>
          <w:shd w:val="clear" w:color="auto" w:fill="FFFFFF"/>
        </w:rPr>
        <w:t>Noddings, N. (2018). </w:t>
      </w:r>
      <w:r w:rsidRPr="00455F60">
        <w:rPr>
          <w:rFonts w:ascii="Times New Roman" w:hAnsi="Times New Roman" w:cs="Times New Roman"/>
          <w:i/>
          <w:iCs/>
          <w:color w:val="222222"/>
          <w:sz w:val="24"/>
          <w:szCs w:val="24"/>
          <w:shd w:val="clear" w:color="auto" w:fill="FFFFFF"/>
        </w:rPr>
        <w:t>Philosophy of education</w:t>
      </w:r>
      <w:r w:rsidRPr="00455F60">
        <w:rPr>
          <w:rFonts w:ascii="Times New Roman" w:hAnsi="Times New Roman" w:cs="Times New Roman"/>
          <w:color w:val="222222"/>
          <w:sz w:val="24"/>
          <w:szCs w:val="24"/>
          <w:shd w:val="clear" w:color="auto" w:fill="FFFFFF"/>
        </w:rPr>
        <w:t>. Routledge.</w:t>
      </w:r>
    </w:p>
    <w:p w:rsidR="00455F60" w:rsidRPr="00455F60" w:rsidRDefault="00455F60" w:rsidP="00455F60">
      <w:pPr>
        <w:spacing w:line="480" w:lineRule="auto"/>
        <w:ind w:left="720" w:hanging="720"/>
        <w:rPr>
          <w:rFonts w:ascii="Times New Roman" w:hAnsi="Times New Roman" w:cs="Times New Roman"/>
          <w:color w:val="222222"/>
          <w:sz w:val="24"/>
          <w:szCs w:val="24"/>
          <w:shd w:val="clear" w:color="auto" w:fill="FFFFFF"/>
        </w:rPr>
      </w:pPr>
      <w:r w:rsidRPr="00455F60">
        <w:rPr>
          <w:rFonts w:ascii="Times New Roman" w:hAnsi="Times New Roman" w:cs="Times New Roman"/>
          <w:color w:val="222222"/>
          <w:sz w:val="24"/>
          <w:szCs w:val="24"/>
          <w:shd w:val="clear" w:color="auto" w:fill="FFFFFF"/>
        </w:rPr>
        <w:t>Saunders, J., &amp; Sticker, M. (2020). Moral education and transcendental idealism. </w:t>
      </w:r>
      <w:r w:rsidRPr="00455F60">
        <w:rPr>
          <w:rFonts w:ascii="Times New Roman" w:hAnsi="Times New Roman" w:cs="Times New Roman"/>
          <w:i/>
          <w:iCs/>
          <w:color w:val="222222"/>
          <w:sz w:val="24"/>
          <w:szCs w:val="24"/>
          <w:shd w:val="clear" w:color="auto" w:fill="FFFFFF"/>
        </w:rPr>
        <w:t>Archivfür Geschichte der Philosophie</w:t>
      </w:r>
      <w:r w:rsidRPr="00455F60">
        <w:rPr>
          <w:rFonts w:ascii="Times New Roman" w:hAnsi="Times New Roman" w:cs="Times New Roman"/>
          <w:color w:val="222222"/>
          <w:sz w:val="24"/>
          <w:szCs w:val="24"/>
          <w:shd w:val="clear" w:color="auto" w:fill="FFFFFF"/>
        </w:rPr>
        <w:t>, </w:t>
      </w:r>
      <w:r w:rsidRPr="00455F60">
        <w:rPr>
          <w:rFonts w:ascii="Times New Roman" w:hAnsi="Times New Roman" w:cs="Times New Roman"/>
          <w:i/>
          <w:iCs/>
          <w:color w:val="222222"/>
          <w:sz w:val="24"/>
          <w:szCs w:val="24"/>
          <w:shd w:val="clear" w:color="auto" w:fill="FFFFFF"/>
        </w:rPr>
        <w:t>1</w:t>
      </w:r>
      <w:r w:rsidRPr="00455F60">
        <w:rPr>
          <w:rFonts w:ascii="Times New Roman" w:hAnsi="Times New Roman" w:cs="Times New Roman"/>
          <w:color w:val="222222"/>
          <w:sz w:val="24"/>
          <w:szCs w:val="24"/>
          <w:shd w:val="clear" w:color="auto" w:fill="FFFFFF"/>
        </w:rPr>
        <w:t>(ahead-of-print).</w:t>
      </w:r>
    </w:p>
    <w:p w:rsidR="0052084F" w:rsidRPr="00455F60" w:rsidRDefault="0052084F" w:rsidP="00455F60">
      <w:pPr>
        <w:spacing w:line="480" w:lineRule="auto"/>
        <w:ind w:firstLine="720"/>
        <w:rPr>
          <w:rFonts w:ascii="Times New Roman" w:hAnsi="Times New Roman" w:cs="Times New Roman"/>
          <w:sz w:val="24"/>
          <w:szCs w:val="24"/>
        </w:rPr>
      </w:pPr>
    </w:p>
    <w:p w:rsidR="00C54278" w:rsidRPr="00455F60" w:rsidRDefault="00C54278" w:rsidP="00455F60">
      <w:pPr>
        <w:spacing w:line="480" w:lineRule="auto"/>
        <w:ind w:firstLine="720"/>
        <w:rPr>
          <w:rFonts w:ascii="Times New Roman" w:hAnsi="Times New Roman" w:cs="Times New Roman"/>
          <w:sz w:val="24"/>
          <w:szCs w:val="24"/>
        </w:rPr>
      </w:pPr>
    </w:p>
    <w:p w:rsidR="00C54278" w:rsidRPr="00455F60" w:rsidRDefault="00C54278" w:rsidP="00455F60">
      <w:pPr>
        <w:spacing w:line="480" w:lineRule="auto"/>
        <w:ind w:firstLine="720"/>
        <w:rPr>
          <w:rFonts w:ascii="Times New Roman" w:hAnsi="Times New Roman" w:cs="Times New Roman"/>
          <w:sz w:val="24"/>
          <w:szCs w:val="24"/>
        </w:rPr>
      </w:pPr>
    </w:p>
    <w:sectPr w:rsidR="00C54278" w:rsidRPr="00455F60" w:rsidSect="006C1F3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1DC7" w:rsidRDefault="00C91DC7" w:rsidP="00C54278">
      <w:pPr>
        <w:spacing w:after="0" w:line="240" w:lineRule="auto"/>
      </w:pPr>
      <w:r>
        <w:separator/>
      </w:r>
    </w:p>
  </w:endnote>
  <w:endnote w:type="continuationSeparator" w:id="1">
    <w:p w:rsidR="00C91DC7" w:rsidRDefault="00C91DC7" w:rsidP="00C542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1DC7" w:rsidRDefault="00C91DC7" w:rsidP="00C54278">
      <w:pPr>
        <w:spacing w:after="0" w:line="240" w:lineRule="auto"/>
      </w:pPr>
      <w:r>
        <w:separator/>
      </w:r>
    </w:p>
  </w:footnote>
  <w:footnote w:type="continuationSeparator" w:id="1">
    <w:p w:rsidR="00C91DC7" w:rsidRDefault="00C91DC7" w:rsidP="00C542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43142780"/>
      <w:docPartObj>
        <w:docPartGallery w:val="Page Numbers (Top of Page)"/>
        <w:docPartUnique/>
      </w:docPartObj>
    </w:sdtPr>
    <w:sdtEndPr>
      <w:rPr>
        <w:noProof/>
      </w:rPr>
    </w:sdtEndPr>
    <w:sdtContent>
      <w:p w:rsidR="00C54278" w:rsidRPr="00C54278" w:rsidRDefault="0013291D">
        <w:pPr>
          <w:pStyle w:val="Header"/>
          <w:jc w:val="right"/>
          <w:rPr>
            <w:rFonts w:ascii="Times New Roman" w:hAnsi="Times New Roman" w:cs="Times New Roman"/>
            <w:sz w:val="24"/>
            <w:szCs w:val="24"/>
          </w:rPr>
        </w:pPr>
        <w:r w:rsidRPr="00C54278">
          <w:rPr>
            <w:rFonts w:ascii="Times New Roman" w:hAnsi="Times New Roman" w:cs="Times New Roman"/>
            <w:sz w:val="24"/>
            <w:szCs w:val="24"/>
          </w:rPr>
          <w:fldChar w:fldCharType="begin"/>
        </w:r>
        <w:r w:rsidR="00C54278" w:rsidRPr="00C54278">
          <w:rPr>
            <w:rFonts w:ascii="Times New Roman" w:hAnsi="Times New Roman" w:cs="Times New Roman"/>
            <w:sz w:val="24"/>
            <w:szCs w:val="24"/>
          </w:rPr>
          <w:instrText xml:space="preserve"> PAGE   \* MERGEFORMAT </w:instrText>
        </w:r>
        <w:r w:rsidRPr="00C54278">
          <w:rPr>
            <w:rFonts w:ascii="Times New Roman" w:hAnsi="Times New Roman" w:cs="Times New Roman"/>
            <w:sz w:val="24"/>
            <w:szCs w:val="24"/>
          </w:rPr>
          <w:fldChar w:fldCharType="separate"/>
        </w:r>
        <w:r w:rsidR="002D72E1">
          <w:rPr>
            <w:rFonts w:ascii="Times New Roman" w:hAnsi="Times New Roman" w:cs="Times New Roman"/>
            <w:noProof/>
            <w:sz w:val="24"/>
            <w:szCs w:val="24"/>
          </w:rPr>
          <w:t>1</w:t>
        </w:r>
        <w:r w:rsidRPr="00C54278">
          <w:rPr>
            <w:rFonts w:ascii="Times New Roman" w:hAnsi="Times New Roman" w:cs="Times New Roman"/>
            <w:noProof/>
            <w:sz w:val="24"/>
            <w:szCs w:val="24"/>
          </w:rPr>
          <w:fldChar w:fldCharType="end"/>
        </w:r>
      </w:p>
    </w:sdtContent>
  </w:sdt>
  <w:p w:rsidR="00C54278" w:rsidRPr="00C54278" w:rsidRDefault="00C5427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54278"/>
    <w:rsid w:val="000036DB"/>
    <w:rsid w:val="00076A10"/>
    <w:rsid w:val="000772A1"/>
    <w:rsid w:val="000F1F93"/>
    <w:rsid w:val="0013291D"/>
    <w:rsid w:val="00137111"/>
    <w:rsid w:val="002817FD"/>
    <w:rsid w:val="002D72E1"/>
    <w:rsid w:val="003230DE"/>
    <w:rsid w:val="003D6306"/>
    <w:rsid w:val="00455F60"/>
    <w:rsid w:val="0052084F"/>
    <w:rsid w:val="005E6850"/>
    <w:rsid w:val="006C1F3A"/>
    <w:rsid w:val="008C373C"/>
    <w:rsid w:val="008E5698"/>
    <w:rsid w:val="00A504AE"/>
    <w:rsid w:val="00AC7382"/>
    <w:rsid w:val="00AF59DA"/>
    <w:rsid w:val="00B504C2"/>
    <w:rsid w:val="00BD0A97"/>
    <w:rsid w:val="00C224C9"/>
    <w:rsid w:val="00C54278"/>
    <w:rsid w:val="00C91DC7"/>
    <w:rsid w:val="00CD65E6"/>
    <w:rsid w:val="00F60DF9"/>
    <w:rsid w:val="00FE5C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F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42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278"/>
  </w:style>
  <w:style w:type="paragraph" w:styleId="Footer">
    <w:name w:val="footer"/>
    <w:basedOn w:val="Normal"/>
    <w:link w:val="FooterChar"/>
    <w:uiPriority w:val="99"/>
    <w:unhideWhenUsed/>
    <w:rsid w:val="00C542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278"/>
  </w:style>
  <w:style w:type="paragraph" w:styleId="NormalWeb">
    <w:name w:val="Normal (Web)"/>
    <w:basedOn w:val="Normal"/>
    <w:uiPriority w:val="99"/>
    <w:semiHidden/>
    <w:unhideWhenUsed/>
    <w:rsid w:val="00455F6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5F60"/>
    <w:rPr>
      <w:b/>
      <w:bCs/>
    </w:rPr>
  </w:style>
</w:styles>
</file>

<file path=word/webSettings.xml><?xml version="1.0" encoding="utf-8"?>
<w:webSettings xmlns:r="http://schemas.openxmlformats.org/officeDocument/2006/relationships" xmlns:w="http://schemas.openxmlformats.org/wordprocessingml/2006/main">
  <w:divs>
    <w:div w:id="364603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1106</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2020-10-08T14:22:00Z</dcterms:created>
  <dcterms:modified xsi:type="dcterms:W3CDTF">2020-10-08T14:22:00Z</dcterms:modified>
</cp:coreProperties>
</file>